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2FD3A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7B1945FA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E59BD" wp14:editId="20E58DB7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421A858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E0zAEAAJIDAAAOAAAAZHJzL2Uyb0RvYy54bWysU8Fu2zAMvQ/YPwi6L05SpO2MOD2k6y7d&#10;FqDdBzCSbAuTRUFU4uTvR2lJ2m2HAcV8EESRenrvkV7eHQYn9iaSRd/I2WQqhfEKtfVdI78/P3y4&#10;lYISeA0OvWnk0ZC8W71/txxDbebYo9MmCgbxVI+hkX1Koa4qUr0ZgCYYjOdki3GAxGHsKh1hZPTB&#10;VfPp9LoaMeoQURkiPr3/lZSrgt+2RqVvbUsmCddI5pbKGsu6zWu1WkLdRQi9VSca8AYWA1jPj16g&#10;7iGB2EX7F9RgVUTCNk0UDhW2rVWmaGA1s+kfap56CKZoYXMoXGyi/wervu7XfhMzdXXwT+ER1Q8S&#10;Htc9+M4UAs/HwI2bZauqMVB9uZIDCpsotuMX1FwDu4TFhUMbhwzJ+sShmH28mG0OSSg+vJ7dzLmD&#10;UijOXd3eXC3KC1CfL4dI6bPBQeRNI5312QuoYf9IKZOB+lySjz0+WOdKP50XYyM/LuaLcoHQWZ2T&#10;uYxit127KPaQJ6J8p3d/K4u487qA9Qb0J69FKjZ4nmKZ0WmQwhmeed6UugTW/buOSTufeZgynCcl&#10;Zyfz2FK9RX3cxKwwR9z4ovU0pHmyXsel6uVXWv0EAAD//wMAUEsDBBQABgAIAAAAIQB/qPsi3gAA&#10;AAgBAAAPAAAAZHJzL2Rvd25yZXYueG1sTI/LTsMwEEX3SPyDNUjsqENb0SrEqcqjgh2ilEV303hI&#10;IuJxFLtNytczWcFqHnd059xsNbhGnagLtWcDt5MEFHHhbc2lgd3H5mYJKkRki41nMnCmAKv88iLD&#10;1Pqe3+m0jaUSEw4pGqhibFOtQ1GRwzDxLbFoX75zGGXsSm077MXcNXqaJHfaYc3yocKWHisqvrdH&#10;Z2D9Ehfn/ea5ZXz72T/Zfnh9+ByMub4a1vegIg3x7xhGfEGHXJgO/sg2qMbAYipR4lhBjXIyn8vi&#10;IN1sBjrP9P8A+S8AAAD//wMAUEsBAi0AFAAGAAgAAAAhALaDOJL+AAAA4QEAABMAAAAAAAAAAAAA&#10;AAAAAAAAAFtDb250ZW50X1R5cGVzXS54bWxQSwECLQAUAAYACAAAACEAOP0h/9YAAACUAQAACwAA&#10;AAAAAAAAAAAAAAAvAQAAX3JlbHMvLnJlbHNQSwECLQAUAAYACAAAACEAe4BhNMwBAACSAwAADgAA&#10;AAAAAAAAAAAAAAAuAgAAZHJzL2Uyb0RvYy54bWxQSwECLQAUAAYACAAAACEAf6j7It4AAAAIAQAA&#10;DwAAAAAAAAAAAAAAAAAmBAAAZHJzL2Rvd25yZXYueG1sUEsFBgAAAAAEAAQA8wAAADEF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139E7299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14:paraId="409F04EA" w14:textId="77777777" w:rsidR="00912BB2" w:rsidRDefault="00912BB2" w:rsidP="00912BB2">
      <w:pPr>
        <w:jc w:val="center"/>
        <w:rPr>
          <w:b/>
        </w:rPr>
      </w:pPr>
    </w:p>
    <w:p w14:paraId="2F8C5ABA" w14:textId="77777777" w:rsidR="00912BB2" w:rsidRDefault="00912BB2" w:rsidP="00912BB2">
      <w:pPr>
        <w:jc w:val="center"/>
        <w:rPr>
          <w:b/>
        </w:rPr>
      </w:pPr>
    </w:p>
    <w:p w14:paraId="3681639E" w14:textId="77777777" w:rsidR="00912BB2" w:rsidRDefault="00912BB2" w:rsidP="00912BB2">
      <w:pPr>
        <w:jc w:val="center"/>
        <w:rPr>
          <w:b/>
        </w:rPr>
      </w:pPr>
    </w:p>
    <w:p w14:paraId="1CD77A45" w14:textId="77777777" w:rsidR="00912BB2" w:rsidRDefault="00912BB2" w:rsidP="00912BB2">
      <w:pPr>
        <w:jc w:val="center"/>
        <w:rPr>
          <w:b/>
        </w:rPr>
      </w:pPr>
    </w:p>
    <w:p w14:paraId="117A62B0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1F28C791" w14:textId="77777777" w:rsidR="00912BB2" w:rsidRDefault="00912BB2" w:rsidP="00912BB2">
      <w:pPr>
        <w:rPr>
          <w:sz w:val="26"/>
          <w:szCs w:val="26"/>
        </w:rPr>
      </w:pPr>
    </w:p>
    <w:p w14:paraId="7A7CC00B" w14:textId="659075FB" w:rsidR="00912BB2" w:rsidRPr="00717F53" w:rsidRDefault="009A6BA7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D194B">
        <w:rPr>
          <w:b/>
          <w:sz w:val="28"/>
          <w:szCs w:val="28"/>
        </w:rPr>
        <w:t>8 марта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14:paraId="1EE052F2" w14:textId="77777777"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14:paraId="1EDAC597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49DAE3C2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1399E498" w14:textId="77777777" w:rsidR="002D194B" w:rsidRDefault="002D194B" w:rsidP="002D194B">
      <w:pPr>
        <w:rPr>
          <w:sz w:val="28"/>
          <w:szCs w:val="28"/>
        </w:rPr>
      </w:pPr>
    </w:p>
    <w:p w14:paraId="25A6ADE9" w14:textId="01D1913E" w:rsidR="009A6BA7" w:rsidRPr="002D194B" w:rsidRDefault="009A6BA7" w:rsidP="002D194B">
      <w:pPr>
        <w:rPr>
          <w:sz w:val="28"/>
          <w:szCs w:val="28"/>
        </w:rPr>
      </w:pPr>
      <w:r w:rsidRPr="002D194B">
        <w:rPr>
          <w:b/>
          <w:sz w:val="28"/>
          <w:szCs w:val="28"/>
        </w:rPr>
        <w:t>Киров М</w:t>
      </w:r>
      <w:r w:rsidR="002D194B">
        <w:rPr>
          <w:b/>
          <w:sz w:val="28"/>
          <w:szCs w:val="28"/>
        </w:rPr>
        <w:t xml:space="preserve">ихаил </w:t>
      </w:r>
      <w:r w:rsidRPr="002D194B">
        <w:rPr>
          <w:b/>
          <w:sz w:val="28"/>
          <w:szCs w:val="28"/>
        </w:rPr>
        <w:t>Ю</w:t>
      </w:r>
      <w:r w:rsidR="002D194B">
        <w:rPr>
          <w:b/>
          <w:sz w:val="28"/>
          <w:szCs w:val="28"/>
        </w:rPr>
        <w:t>рьевич</w:t>
      </w:r>
      <w:r w:rsidRPr="002D194B">
        <w:rPr>
          <w:b/>
          <w:sz w:val="28"/>
          <w:szCs w:val="28"/>
        </w:rPr>
        <w:t xml:space="preserve"> </w:t>
      </w:r>
    </w:p>
    <w:p w14:paraId="066A8A02" w14:textId="0E6C1E1B" w:rsidR="009A6BA7" w:rsidRDefault="009A6BA7" w:rsidP="002D194B">
      <w:pPr>
        <w:rPr>
          <w:sz w:val="28"/>
          <w:szCs w:val="28"/>
        </w:rPr>
      </w:pPr>
      <w:r w:rsidRPr="009A6BA7">
        <w:rPr>
          <w:sz w:val="28"/>
          <w:szCs w:val="28"/>
        </w:rPr>
        <w:t xml:space="preserve">Информация о </w:t>
      </w:r>
      <w:r w:rsidR="002D194B">
        <w:rPr>
          <w:sz w:val="28"/>
          <w:szCs w:val="28"/>
        </w:rPr>
        <w:t>новых рекомендациях Европейского общества анестезиологии и реаниматологии и Американского общества анестезиологии по нейро-мышечной блокаде</w:t>
      </w:r>
    </w:p>
    <w:p w14:paraId="63078A6B" w14:textId="62354D4C" w:rsidR="002D194B" w:rsidRDefault="009A6BA7" w:rsidP="002D194B">
      <w:pPr>
        <w:ind w:left="5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94B">
        <w:rPr>
          <w:sz w:val="28"/>
          <w:szCs w:val="28"/>
        </w:rPr>
        <w:t>2</w:t>
      </w:r>
      <w:r>
        <w:rPr>
          <w:sz w:val="28"/>
          <w:szCs w:val="28"/>
        </w:rPr>
        <w:t>0 мин</w:t>
      </w:r>
    </w:p>
    <w:p w14:paraId="7FCE0B28" w14:textId="77777777" w:rsidR="009E6538" w:rsidRDefault="009E6538" w:rsidP="009E6538">
      <w:pPr>
        <w:rPr>
          <w:sz w:val="28"/>
          <w:szCs w:val="28"/>
        </w:rPr>
      </w:pPr>
    </w:p>
    <w:p w14:paraId="06642744" w14:textId="2C20C263" w:rsidR="002D194B" w:rsidRPr="009E6538" w:rsidRDefault="009E6538" w:rsidP="009E6538">
      <w:pPr>
        <w:rPr>
          <w:sz w:val="28"/>
          <w:szCs w:val="28"/>
        </w:rPr>
      </w:pPr>
      <w:r w:rsidRPr="009E6538">
        <w:rPr>
          <w:b/>
          <w:bCs/>
          <w:sz w:val="28"/>
          <w:szCs w:val="28"/>
        </w:rPr>
        <w:t>Недашковский Эдуард Владимирович</w:t>
      </w:r>
      <w:r>
        <w:rPr>
          <w:sz w:val="28"/>
          <w:szCs w:val="28"/>
        </w:rPr>
        <w:t xml:space="preserve"> </w:t>
      </w:r>
      <w:r w:rsidRPr="009E6538">
        <w:rPr>
          <w:sz w:val="28"/>
          <w:szCs w:val="28"/>
        </w:rPr>
        <w:t>(кафедра анест. и реан. СГМУ)</w:t>
      </w:r>
    </w:p>
    <w:p w14:paraId="181C364A" w14:textId="4BC84EFD" w:rsidR="009E6538" w:rsidRDefault="009E6538" w:rsidP="002D194B">
      <w:pPr>
        <w:rPr>
          <w:bCs/>
          <w:sz w:val="28"/>
          <w:szCs w:val="28"/>
        </w:rPr>
      </w:pPr>
      <w:r w:rsidRPr="009E6538">
        <w:rPr>
          <w:bCs/>
          <w:sz w:val="28"/>
          <w:szCs w:val="28"/>
        </w:rPr>
        <w:t>Основные итоги деятельности анестезиолого-реанимационной службы А</w:t>
      </w:r>
      <w:r>
        <w:rPr>
          <w:bCs/>
          <w:sz w:val="28"/>
          <w:szCs w:val="28"/>
        </w:rPr>
        <w:t xml:space="preserve">рхангельской области </w:t>
      </w:r>
      <w:r w:rsidRPr="009E6538">
        <w:rPr>
          <w:bCs/>
          <w:sz w:val="28"/>
          <w:szCs w:val="28"/>
        </w:rPr>
        <w:t>по итогам 2022 г</w:t>
      </w:r>
      <w:r>
        <w:rPr>
          <w:bCs/>
          <w:sz w:val="28"/>
          <w:szCs w:val="28"/>
        </w:rPr>
        <w:t>.</w:t>
      </w:r>
    </w:p>
    <w:p w14:paraId="70622B03" w14:textId="07AFB626" w:rsidR="009E6538" w:rsidRPr="009E6538" w:rsidRDefault="009E6538" w:rsidP="009E6538">
      <w:pPr>
        <w:ind w:left="6372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15 мин</w:t>
      </w:r>
    </w:p>
    <w:p w14:paraId="05AB6F83" w14:textId="77777777" w:rsidR="009E6538" w:rsidRDefault="009E6538" w:rsidP="002D194B">
      <w:pPr>
        <w:rPr>
          <w:b/>
          <w:sz w:val="28"/>
          <w:szCs w:val="28"/>
        </w:rPr>
      </w:pPr>
    </w:p>
    <w:p w14:paraId="4ED6DC37" w14:textId="1CE1B39B" w:rsidR="002D194B" w:rsidRPr="002D194B" w:rsidRDefault="002D194B" w:rsidP="002D194B">
      <w:pPr>
        <w:rPr>
          <w:sz w:val="28"/>
          <w:szCs w:val="28"/>
        </w:rPr>
      </w:pPr>
      <w:r w:rsidRPr="002D194B">
        <w:rPr>
          <w:b/>
          <w:sz w:val="28"/>
          <w:szCs w:val="28"/>
        </w:rPr>
        <w:t>Кульминская Нина Евгеньевна</w:t>
      </w:r>
      <w:r>
        <w:rPr>
          <w:b/>
          <w:sz w:val="28"/>
          <w:szCs w:val="28"/>
        </w:rPr>
        <w:t xml:space="preserve"> (</w:t>
      </w:r>
      <w:r w:rsidRPr="002D194B">
        <w:rPr>
          <w:b/>
          <w:sz w:val="28"/>
          <w:szCs w:val="28"/>
        </w:rPr>
        <w:t>медицинский эксперт ООО Тритон-ЭлектроникС</w:t>
      </w:r>
      <w:r>
        <w:rPr>
          <w:b/>
          <w:sz w:val="28"/>
          <w:szCs w:val="28"/>
        </w:rPr>
        <w:t>)</w:t>
      </w:r>
    </w:p>
    <w:p w14:paraId="051D9EF7" w14:textId="67CC084C" w:rsidR="002D194B" w:rsidRDefault="002D194B" w:rsidP="002D194B">
      <w:pPr>
        <w:rPr>
          <w:bCs/>
          <w:sz w:val="28"/>
          <w:szCs w:val="28"/>
        </w:rPr>
      </w:pPr>
      <w:r w:rsidRPr="002D194B">
        <w:rPr>
          <w:bCs/>
          <w:sz w:val="28"/>
          <w:szCs w:val="28"/>
        </w:rPr>
        <w:t>Технология мониторинга глубины седации в приборах ООО Тритон-ЭлектроникС (монитор глубины анестезии МГА-06 и монитор пациента МПР 6-03)</w:t>
      </w:r>
    </w:p>
    <w:p w14:paraId="19673C74" w14:textId="66961C65" w:rsidR="002D194B" w:rsidRPr="002D194B" w:rsidRDefault="002D194B" w:rsidP="002D19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40 мин</w:t>
      </w:r>
    </w:p>
    <w:p w14:paraId="123EE40B" w14:textId="77777777" w:rsidR="002A228D" w:rsidRDefault="0099576B" w:rsidP="007442E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14:paraId="11BF2FDF" w14:textId="77777777" w:rsidR="007442EB" w:rsidRDefault="007442EB" w:rsidP="007442EB">
      <w:pPr>
        <w:ind w:left="3540" w:firstLine="708"/>
        <w:rPr>
          <w:sz w:val="28"/>
          <w:szCs w:val="28"/>
        </w:rPr>
      </w:pPr>
    </w:p>
    <w:p w14:paraId="6E9C487D" w14:textId="431823D3" w:rsidR="007442EB" w:rsidRDefault="007442EB" w:rsidP="00744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Фуршет (при поддержке компании </w:t>
      </w:r>
      <w:r w:rsidR="002D194B">
        <w:rPr>
          <w:sz w:val="28"/>
          <w:szCs w:val="28"/>
        </w:rPr>
        <w:t>«Партнеры»</w:t>
      </w:r>
      <w:r>
        <w:rPr>
          <w:sz w:val="28"/>
          <w:szCs w:val="28"/>
        </w:rPr>
        <w:t>)</w:t>
      </w:r>
    </w:p>
    <w:p w14:paraId="7C95D260" w14:textId="77777777" w:rsidR="00912BB2" w:rsidRDefault="00912BB2" w:rsidP="00912BB2">
      <w:pPr>
        <w:rPr>
          <w:b/>
          <w:szCs w:val="24"/>
        </w:rPr>
      </w:pPr>
      <w:r w:rsidRPr="002F1F1B">
        <w:rPr>
          <w:b/>
          <w:sz w:val="28"/>
          <w:szCs w:val="28"/>
        </w:rPr>
        <w:tab/>
      </w:r>
    </w:p>
    <w:p w14:paraId="1AB4AD88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14:paraId="2071E93D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4D0D90CB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1C78881A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</w:t>
      </w:r>
      <w:r w:rsidR="00C11E24">
        <w:rPr>
          <w:szCs w:val="24"/>
        </w:rPr>
        <w:t xml:space="preserve">, </w:t>
      </w:r>
      <w:r w:rsidRPr="00912BB2">
        <w:rPr>
          <w:szCs w:val="24"/>
        </w:rPr>
        <w:t>и передавать их непосредственно в атт. комиссию МЗ области</w:t>
      </w:r>
    </w:p>
    <w:p w14:paraId="570A0471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36594954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1A5EF309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8322C"/>
    <w:multiLevelType w:val="hybridMultilevel"/>
    <w:tmpl w:val="AE1AA4BE"/>
    <w:lvl w:ilvl="0" w:tplc="5F84A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2"/>
    <w:rsid w:val="00061475"/>
    <w:rsid w:val="0009531A"/>
    <w:rsid w:val="00155B76"/>
    <w:rsid w:val="001A4B54"/>
    <w:rsid w:val="001C44B6"/>
    <w:rsid w:val="001D2A60"/>
    <w:rsid w:val="00250EBC"/>
    <w:rsid w:val="002A228D"/>
    <w:rsid w:val="002D194B"/>
    <w:rsid w:val="004840E4"/>
    <w:rsid w:val="004B699C"/>
    <w:rsid w:val="0058261C"/>
    <w:rsid w:val="005C7903"/>
    <w:rsid w:val="005E04C7"/>
    <w:rsid w:val="00604BF5"/>
    <w:rsid w:val="006110D6"/>
    <w:rsid w:val="007442EB"/>
    <w:rsid w:val="00797586"/>
    <w:rsid w:val="008710B9"/>
    <w:rsid w:val="00892DFA"/>
    <w:rsid w:val="00912BB2"/>
    <w:rsid w:val="0091603A"/>
    <w:rsid w:val="0099576B"/>
    <w:rsid w:val="009A6BA7"/>
    <w:rsid w:val="009E6538"/>
    <w:rsid w:val="00A62214"/>
    <w:rsid w:val="00A646EA"/>
    <w:rsid w:val="00AE4DD1"/>
    <w:rsid w:val="00BB5796"/>
    <w:rsid w:val="00C11E24"/>
    <w:rsid w:val="00C72420"/>
    <w:rsid w:val="00D23446"/>
    <w:rsid w:val="00D916C0"/>
    <w:rsid w:val="00E82F83"/>
    <w:rsid w:val="00F81329"/>
    <w:rsid w:val="00F972BC"/>
    <w:rsid w:val="00FB7826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F8268D"/>
  <w15:docId w15:val="{506B2AD5-C4C9-46C3-A660-BC4FA36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3</cp:revision>
  <cp:lastPrinted>2018-01-08T13:17:00Z</cp:lastPrinted>
  <dcterms:created xsi:type="dcterms:W3CDTF">2023-03-03T11:16:00Z</dcterms:created>
  <dcterms:modified xsi:type="dcterms:W3CDTF">2023-03-06T09:08:00Z</dcterms:modified>
</cp:coreProperties>
</file>